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C7" w:rsidRPr="00891F8A" w:rsidRDefault="00BA6FC7">
      <w:pPr>
        <w:rPr>
          <w:rFonts w:ascii="Times New Roman" w:hAnsi="Times New Roman" w:cs="Times New Roman"/>
          <w:b/>
          <w:sz w:val="28"/>
          <w:szCs w:val="28"/>
        </w:rPr>
      </w:pPr>
      <w:r w:rsidRPr="00891F8A">
        <w:rPr>
          <w:rFonts w:ascii="Times New Roman" w:hAnsi="Times New Roman" w:cs="Times New Roman"/>
          <w:b/>
          <w:sz w:val="28"/>
          <w:szCs w:val="28"/>
        </w:rPr>
        <w:t>УДК</w:t>
      </w:r>
    </w:p>
    <w:p w:rsidR="00C57C43" w:rsidRDefault="00BA6FC7" w:rsidP="00BA6F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FC7">
        <w:rPr>
          <w:rFonts w:ascii="Times New Roman" w:hAnsi="Times New Roman" w:cs="Times New Roman"/>
          <w:b/>
          <w:sz w:val="28"/>
          <w:szCs w:val="28"/>
        </w:rPr>
        <w:t>ТРЕНДЫ ЦИФРОВОЙ ТРАНСФОРМАЦИИ БИЗНЕСА В УСЛОВИЯХ КРИЗИСА И ПАНДЕМИИ</w:t>
      </w:r>
    </w:p>
    <w:p w:rsidR="00BA6FC7" w:rsidRDefault="00BA6FC7" w:rsidP="00BA6FC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F8A" w:rsidRDefault="00BA6FC7" w:rsidP="00BA6F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A6FC7">
        <w:rPr>
          <w:rFonts w:ascii="Times New Roman" w:hAnsi="Times New Roman" w:cs="Times New Roman"/>
          <w:sz w:val="28"/>
          <w:szCs w:val="28"/>
        </w:rPr>
        <w:t>Жилина Е.В.</w:t>
      </w:r>
      <w:r>
        <w:rPr>
          <w:rFonts w:ascii="Times New Roman" w:hAnsi="Times New Roman" w:cs="Times New Roman"/>
          <w:sz w:val="28"/>
          <w:szCs w:val="28"/>
        </w:rPr>
        <w:t xml:space="preserve">, к.э.н., доцент кафедры экономики и предпринимательства Башкирского кооперативного института (филиала) АНОО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Центросоюза РФ «Российский университет кооперации»</w:t>
      </w:r>
    </w:p>
    <w:p w:rsidR="00BA6FC7" w:rsidRPr="00BA6FC7" w:rsidRDefault="00891F8A" w:rsidP="00891F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BA6FC7">
        <w:rPr>
          <w:rFonts w:ascii="Times New Roman" w:hAnsi="Times New Roman" w:cs="Times New Roman"/>
          <w:sz w:val="28"/>
          <w:szCs w:val="28"/>
        </w:rPr>
        <w:t xml:space="preserve"> Уфа</w:t>
      </w:r>
    </w:p>
    <w:p w:rsidR="00BA6FC7" w:rsidRDefault="00891F8A" w:rsidP="00BA6F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BA6FC7" w:rsidRPr="00BB20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Ekaterina</w:t>
        </w:r>
        <w:r w:rsidR="00BA6FC7" w:rsidRPr="00BA6FC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BA6FC7" w:rsidRPr="00BB20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zhilina</w:t>
        </w:r>
        <w:r w:rsidR="00BA6FC7" w:rsidRPr="00BA6FC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BA6FC7" w:rsidRPr="00BB20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BA6FC7" w:rsidRPr="00BA6FC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A6FC7" w:rsidRPr="00BB208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A6FC7" w:rsidRPr="00BA6FC7" w:rsidRDefault="00BA6FC7" w:rsidP="00BA6F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6FC7" w:rsidRDefault="00BA6FC7" w:rsidP="00BA1E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</w:t>
      </w:r>
    </w:p>
    <w:p w:rsidR="00BA6FC7" w:rsidRDefault="00BA6FC7" w:rsidP="00BA1E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Аннотации</w:t>
      </w:r>
    </w:p>
    <w:p w:rsidR="00BA1EE4" w:rsidRDefault="00BA1EE4" w:rsidP="00BA1E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1EE4" w:rsidRDefault="00BA1EE4" w:rsidP="00450B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COVID-19 </w:t>
      </w:r>
      <w:r w:rsidR="009E2EA7">
        <w:rPr>
          <w:rFonts w:ascii="Times New Roman" w:hAnsi="Times New Roman" w:cs="Times New Roman"/>
          <w:sz w:val="28"/>
          <w:szCs w:val="28"/>
        </w:rPr>
        <w:t xml:space="preserve">стал </w:t>
      </w:r>
      <w:r>
        <w:rPr>
          <w:rFonts w:ascii="Times New Roman" w:hAnsi="Times New Roman" w:cs="Times New Roman"/>
          <w:sz w:val="28"/>
          <w:szCs w:val="28"/>
        </w:rPr>
        <w:t>эпох</w:t>
      </w:r>
      <w:r w:rsidR="009E2EA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1EE4">
        <w:rPr>
          <w:rFonts w:ascii="Times New Roman" w:hAnsi="Times New Roman" w:cs="Times New Roman"/>
          <w:sz w:val="28"/>
          <w:szCs w:val="28"/>
        </w:rPr>
        <w:t>кризис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1EE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="009E2EA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способствовал н</w:t>
      </w:r>
      <w:r w:rsidRPr="00BA1EE4">
        <w:rPr>
          <w:rFonts w:ascii="Times New Roman" w:hAnsi="Times New Roman" w:cs="Times New Roman"/>
          <w:sz w:val="28"/>
          <w:szCs w:val="28"/>
        </w:rPr>
        <w:t>ачал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A1EE4">
        <w:rPr>
          <w:rFonts w:ascii="Times New Roman" w:hAnsi="Times New Roman" w:cs="Times New Roman"/>
          <w:sz w:val="28"/>
          <w:szCs w:val="28"/>
        </w:rPr>
        <w:t xml:space="preserve"> цифровой трансформации бизнеса в новых экономических реалиях и условиях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1EE4">
        <w:rPr>
          <w:rFonts w:ascii="Times New Roman" w:hAnsi="Times New Roman" w:cs="Times New Roman"/>
          <w:sz w:val="28"/>
          <w:szCs w:val="28"/>
        </w:rPr>
        <w:t xml:space="preserve"> </w:t>
      </w:r>
      <w:r w:rsidRPr="00BA1EE4">
        <w:rPr>
          <w:rFonts w:ascii="Times New Roman" w:hAnsi="Times New Roman" w:cs="Times New Roman"/>
          <w:sz w:val="28"/>
          <w:szCs w:val="28"/>
        </w:rPr>
        <w:t>Предприятия стали осваивать</w:t>
      </w:r>
      <w:r>
        <w:t xml:space="preserve"> </w:t>
      </w:r>
      <w:r w:rsidRPr="00BA1EE4">
        <w:rPr>
          <w:rFonts w:ascii="Times New Roman" w:hAnsi="Times New Roman" w:cs="Times New Roman"/>
          <w:sz w:val="28"/>
          <w:szCs w:val="28"/>
        </w:rPr>
        <w:t>новые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E2EA7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B97456">
        <w:rPr>
          <w:rFonts w:ascii="Times New Roman" w:hAnsi="Times New Roman" w:cs="Times New Roman"/>
          <w:sz w:val="28"/>
          <w:szCs w:val="28"/>
        </w:rPr>
        <w:t>.</w:t>
      </w:r>
      <w:r w:rsidR="00B97456" w:rsidRPr="00B97456">
        <w:t xml:space="preserve"> </w:t>
      </w:r>
      <w:r w:rsidR="00B97456" w:rsidRPr="00B97456">
        <w:rPr>
          <w:rFonts w:ascii="Times New Roman" w:hAnsi="Times New Roman" w:cs="Times New Roman"/>
          <w:sz w:val="28"/>
          <w:szCs w:val="28"/>
        </w:rPr>
        <w:t>Приоритет отдается автоматизации процессов складирования, покупок и обслуживания с целью снижения издержек и минимизации контактов между покупателями и продавцами</w:t>
      </w:r>
      <w:r w:rsidR="00B97456">
        <w:rPr>
          <w:rFonts w:ascii="Times New Roman" w:hAnsi="Times New Roman" w:cs="Times New Roman"/>
          <w:sz w:val="28"/>
          <w:szCs w:val="28"/>
        </w:rPr>
        <w:t>.</w:t>
      </w:r>
    </w:p>
    <w:p w:rsidR="00B97456" w:rsidRDefault="00B97456" w:rsidP="00450B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456">
        <w:rPr>
          <w:rFonts w:ascii="Times New Roman" w:hAnsi="Times New Roman" w:cs="Times New Roman"/>
          <w:sz w:val="28"/>
          <w:szCs w:val="28"/>
        </w:rPr>
        <w:t xml:space="preserve">Распространение COVID-19 пришлось на активную фазу </w:t>
      </w:r>
      <w:proofErr w:type="spellStart"/>
      <w:r w:rsidRPr="00B97456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9E2EA7">
        <w:rPr>
          <w:rFonts w:ascii="Times New Roman" w:hAnsi="Times New Roman" w:cs="Times New Roman"/>
          <w:sz w:val="28"/>
          <w:szCs w:val="28"/>
        </w:rPr>
        <w:t xml:space="preserve"> бизнес-процессов</w:t>
      </w:r>
      <w:r w:rsidRPr="00B97456">
        <w:rPr>
          <w:rFonts w:ascii="Times New Roman" w:hAnsi="Times New Roman" w:cs="Times New Roman"/>
          <w:sz w:val="28"/>
          <w:szCs w:val="28"/>
        </w:rPr>
        <w:t xml:space="preserve"> в разных странах мира и невольно ускорило реализацию накопленного потенциала использования ИКТ-технологий во многих секторах экономики</w:t>
      </w:r>
      <w:proofErr w:type="gramStart"/>
      <w:r w:rsidRPr="00B974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7456">
        <w:rPr>
          <w:rFonts w:ascii="Times New Roman" w:hAnsi="Times New Roman" w:cs="Times New Roman"/>
          <w:sz w:val="28"/>
          <w:szCs w:val="28"/>
        </w:rPr>
        <w:t xml:space="preserve"> </w:t>
      </w:r>
      <w:r w:rsidR="009E2EA7">
        <w:rPr>
          <w:rFonts w:ascii="Times New Roman" w:hAnsi="Times New Roman" w:cs="Times New Roman"/>
          <w:sz w:val="28"/>
          <w:szCs w:val="28"/>
        </w:rPr>
        <w:t xml:space="preserve">Интенсивно </w:t>
      </w:r>
      <w:proofErr w:type="gramStart"/>
      <w:r w:rsidRPr="00B97456">
        <w:rPr>
          <w:rFonts w:ascii="Times New Roman" w:hAnsi="Times New Roman" w:cs="Times New Roman"/>
          <w:sz w:val="28"/>
          <w:szCs w:val="28"/>
        </w:rPr>
        <w:t>ИКТ-технологии</w:t>
      </w:r>
      <w:proofErr w:type="gramEnd"/>
      <w:r w:rsidRPr="00B97456">
        <w:rPr>
          <w:rFonts w:ascii="Times New Roman" w:hAnsi="Times New Roman" w:cs="Times New Roman"/>
          <w:sz w:val="28"/>
          <w:szCs w:val="28"/>
        </w:rPr>
        <w:t xml:space="preserve"> стали использоваться в сферах здравоохранения, образования, </w:t>
      </w:r>
      <w:proofErr w:type="spellStart"/>
      <w:r w:rsidRPr="00B97456">
        <w:rPr>
          <w:rFonts w:ascii="Times New Roman" w:hAnsi="Times New Roman" w:cs="Times New Roman"/>
          <w:sz w:val="28"/>
          <w:szCs w:val="28"/>
        </w:rPr>
        <w:t>госуправления</w:t>
      </w:r>
      <w:proofErr w:type="spellEnd"/>
      <w:r w:rsidRPr="00B97456">
        <w:rPr>
          <w:rFonts w:ascii="Times New Roman" w:hAnsi="Times New Roman" w:cs="Times New Roman"/>
          <w:sz w:val="28"/>
          <w:szCs w:val="28"/>
        </w:rPr>
        <w:t>, финансах, торговли и др., активно пересматриваются подходы к развитию телекоммуникационной инфраструктуры, защите персональных данных и другим связанным вопросам.</w:t>
      </w:r>
    </w:p>
    <w:p w:rsidR="009E2EA7" w:rsidRPr="00B97456" w:rsidRDefault="009E2EA7" w:rsidP="00450B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2EA7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hyperlink r:id="rId6" w:tgtFrame="_blank" w:history="1">
        <w:r w:rsidRPr="009E2EA7">
          <w:rPr>
            <w:rFonts w:ascii="Times New Roman" w:hAnsi="Times New Roman" w:cs="Times New Roman"/>
            <w:sz w:val="28"/>
            <w:szCs w:val="28"/>
          </w:rPr>
          <w:t>исследования</w:t>
        </w:r>
      </w:hyperlink>
      <w:r w:rsidRPr="009E2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2EA7">
        <w:rPr>
          <w:rFonts w:ascii="Times New Roman" w:hAnsi="Times New Roman" w:cs="Times New Roman"/>
          <w:sz w:val="28"/>
          <w:szCs w:val="28"/>
        </w:rPr>
        <w:t>AdvantShop</w:t>
      </w:r>
      <w:proofErr w:type="spellEnd"/>
      <w:r w:rsidRPr="009E2EA7">
        <w:rPr>
          <w:rFonts w:ascii="Times New Roman" w:hAnsi="Times New Roman" w:cs="Times New Roman"/>
          <w:sz w:val="28"/>
          <w:szCs w:val="28"/>
        </w:rPr>
        <w:t xml:space="preserve"> в апреле 2020</w:t>
      </w:r>
      <w:r w:rsidR="00450B7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E2EA7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gramStart"/>
      <w:r w:rsidRPr="009E2EA7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9E2EA7">
        <w:rPr>
          <w:rFonts w:ascii="Times New Roman" w:hAnsi="Times New Roman" w:cs="Times New Roman"/>
          <w:sz w:val="28"/>
          <w:szCs w:val="28"/>
        </w:rPr>
        <w:t xml:space="preserve"> открытых интернет-магазинов стало в 2 раза больше, чем за январь-март, и в 1,5 раза больше, чем в апреле прошлого года.</w:t>
      </w:r>
    </w:p>
    <w:p w:rsidR="00B97456" w:rsidRDefault="00450B76" w:rsidP="00450B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76">
        <w:rPr>
          <w:rFonts w:ascii="Times New Roman" w:hAnsi="Times New Roman" w:cs="Times New Roman"/>
          <w:sz w:val="28"/>
          <w:szCs w:val="28"/>
        </w:rPr>
        <w:t>Покупки в интернете становятся всё более обычным делом: доля росси</w:t>
      </w:r>
      <w:r>
        <w:rPr>
          <w:rFonts w:ascii="Times New Roman" w:hAnsi="Times New Roman" w:cs="Times New Roman"/>
          <w:sz w:val="28"/>
          <w:szCs w:val="28"/>
        </w:rPr>
        <w:t xml:space="preserve">ян, заказывающих товары онлайн превысила 40%. </w:t>
      </w:r>
      <w:r w:rsidRPr="00450B76">
        <w:rPr>
          <w:rFonts w:ascii="Times New Roman" w:hAnsi="Times New Roman" w:cs="Times New Roman"/>
          <w:sz w:val="28"/>
          <w:szCs w:val="28"/>
        </w:rPr>
        <w:t xml:space="preserve">Об этом говорит очередное исследование </w:t>
      </w:r>
      <w:proofErr w:type="spellStart"/>
      <w:r w:rsidRPr="00450B76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450B7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50B76">
        <w:rPr>
          <w:rFonts w:ascii="Times New Roman" w:hAnsi="Times New Roman" w:cs="Times New Roman"/>
          <w:sz w:val="28"/>
          <w:szCs w:val="28"/>
        </w:rPr>
        <w:t>аркета</w:t>
      </w:r>
      <w:proofErr w:type="spellEnd"/>
      <w:r w:rsidRPr="00450B76">
        <w:rPr>
          <w:rFonts w:ascii="Times New Roman" w:hAnsi="Times New Roman" w:cs="Times New Roman"/>
          <w:sz w:val="28"/>
          <w:szCs w:val="28"/>
        </w:rPr>
        <w:t xml:space="preserve"> и агентства </w:t>
      </w:r>
      <w:proofErr w:type="spellStart"/>
      <w:r w:rsidRPr="00450B76">
        <w:rPr>
          <w:rFonts w:ascii="Times New Roman" w:hAnsi="Times New Roman" w:cs="Times New Roman"/>
          <w:sz w:val="28"/>
          <w:szCs w:val="28"/>
        </w:rPr>
        <w:t>GfK</w:t>
      </w:r>
      <w:proofErr w:type="spellEnd"/>
      <w:r w:rsidRPr="00450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B76">
        <w:rPr>
          <w:rFonts w:ascii="Times New Roman" w:hAnsi="Times New Roman" w:cs="Times New Roman"/>
          <w:sz w:val="28"/>
          <w:szCs w:val="28"/>
        </w:rPr>
        <w:t>Rus</w:t>
      </w:r>
      <w:proofErr w:type="spellEnd"/>
      <w:r w:rsidRPr="00450B76">
        <w:rPr>
          <w:rFonts w:ascii="Times New Roman" w:hAnsi="Times New Roman" w:cs="Times New Roman"/>
          <w:sz w:val="28"/>
          <w:szCs w:val="28"/>
        </w:rPr>
        <w:t>.</w:t>
      </w:r>
    </w:p>
    <w:p w:rsidR="00450B76" w:rsidRDefault="00450B76" w:rsidP="00450B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76">
        <w:rPr>
          <w:rFonts w:ascii="Times New Roman" w:hAnsi="Times New Roman" w:cs="Times New Roman"/>
          <w:sz w:val="28"/>
          <w:szCs w:val="28"/>
        </w:rPr>
        <w:t xml:space="preserve">По сравнению с прошлым годом доля россиян в возрасте от 16 до 55 лет, делающих покупки в интернете, выросла на десятую часть. </w:t>
      </w:r>
    </w:p>
    <w:p w:rsidR="00450B76" w:rsidRPr="00450B76" w:rsidRDefault="00450B76" w:rsidP="00450B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50B76">
        <w:rPr>
          <w:rFonts w:ascii="Times New Roman" w:hAnsi="Times New Roman" w:cs="Times New Roman"/>
          <w:sz w:val="28"/>
          <w:szCs w:val="28"/>
        </w:rPr>
        <w:t xml:space="preserve">о прогнозам </w:t>
      </w:r>
      <w:proofErr w:type="spellStart"/>
      <w:r w:rsidRPr="00450B76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450B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B76">
        <w:rPr>
          <w:rFonts w:ascii="Times New Roman" w:hAnsi="Times New Roman" w:cs="Times New Roman"/>
          <w:sz w:val="28"/>
          <w:szCs w:val="28"/>
        </w:rPr>
        <w:t>Insight</w:t>
      </w:r>
      <w:proofErr w:type="spellEnd"/>
      <w:r w:rsidRPr="00450B76">
        <w:rPr>
          <w:rFonts w:ascii="Times New Roman" w:hAnsi="Times New Roman" w:cs="Times New Roman"/>
          <w:sz w:val="28"/>
          <w:szCs w:val="28"/>
        </w:rPr>
        <w:t xml:space="preserve"> рынок электронной коммерции в России будет стремительно наращивать обороты в ближайшие 4 года. Основные факторы роста — растущее количество онлайн-покупателей и повышенный спрос на товары первой необходимости в интернете.</w:t>
      </w:r>
    </w:p>
    <w:p w:rsidR="00450B76" w:rsidRPr="00450B76" w:rsidRDefault="00450B76" w:rsidP="00450B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0B76">
        <w:rPr>
          <w:rFonts w:ascii="Times New Roman" w:hAnsi="Times New Roman" w:cs="Times New Roman"/>
          <w:sz w:val="28"/>
          <w:szCs w:val="28"/>
        </w:rPr>
        <w:t>Факторы, которые повлияют на рост о</w:t>
      </w:r>
      <w:r>
        <w:rPr>
          <w:rFonts w:ascii="Times New Roman" w:hAnsi="Times New Roman" w:cs="Times New Roman"/>
          <w:sz w:val="28"/>
          <w:szCs w:val="28"/>
        </w:rPr>
        <w:t>нлайн-продаж в 2020-2024 годах:</w:t>
      </w:r>
    </w:p>
    <w:p w:rsidR="00450B76" w:rsidRDefault="00450B76" w:rsidP="00450B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удалённой работы;</w:t>
      </w:r>
    </w:p>
    <w:p w:rsidR="00450B76" w:rsidRPr="00450B76" w:rsidRDefault="00450B76" w:rsidP="00450B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450B76">
        <w:rPr>
          <w:rFonts w:ascii="Times New Roman" w:hAnsi="Times New Roman" w:cs="Times New Roman"/>
          <w:sz w:val="28"/>
          <w:szCs w:val="28"/>
        </w:rPr>
        <w:t xml:space="preserve">риток онлайн-покупателей. По данным аналитиков, за 3 месяца карантина в интернете появилось </w:t>
      </w:r>
      <w:r>
        <w:rPr>
          <w:rFonts w:ascii="Times New Roman" w:hAnsi="Times New Roman" w:cs="Times New Roman"/>
          <w:sz w:val="28"/>
          <w:szCs w:val="28"/>
        </w:rPr>
        <w:t xml:space="preserve">более 10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новых покупателей;</w:t>
      </w:r>
    </w:p>
    <w:p w:rsidR="00450B76" w:rsidRPr="00450B76" w:rsidRDefault="00450B76" w:rsidP="00450B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450B76">
        <w:rPr>
          <w:rFonts w:ascii="Times New Roman" w:hAnsi="Times New Roman" w:cs="Times New Roman"/>
          <w:sz w:val="28"/>
          <w:szCs w:val="28"/>
        </w:rPr>
        <w:t>ост продаж товаров из категории FMCG. Ниша продуктов питания серьёзно прибавила за последние полгода, также люди начали активно покупать лекарства через интернет.</w:t>
      </w:r>
    </w:p>
    <w:p w:rsidR="00450B76" w:rsidRPr="00450B76" w:rsidRDefault="00450B76" w:rsidP="00B215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450B76">
        <w:rPr>
          <w:rFonts w:ascii="Times New Roman" w:hAnsi="Times New Roman" w:cs="Times New Roman"/>
          <w:sz w:val="28"/>
          <w:szCs w:val="28"/>
        </w:rPr>
        <w:t xml:space="preserve">величение объёма инвестиций. Офлайн-предприниматели, </w:t>
      </w:r>
      <w:proofErr w:type="gramStart"/>
      <w:r w:rsidRPr="00450B7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450B76">
        <w:rPr>
          <w:rFonts w:ascii="Times New Roman" w:hAnsi="Times New Roman" w:cs="Times New Roman"/>
          <w:sz w:val="28"/>
          <w:szCs w:val="28"/>
        </w:rPr>
        <w:t xml:space="preserve"> не рассматривали переход в онлайн, поняли, что будущее в интернете. Они вкладывают деньги в рекламу и развитие цифровой инфраструктуры.</w:t>
      </w:r>
    </w:p>
    <w:p w:rsidR="00450B76" w:rsidRPr="00B97456" w:rsidRDefault="00450B76" w:rsidP="00B215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450B76">
        <w:rPr>
          <w:rFonts w:ascii="Times New Roman" w:hAnsi="Times New Roman" w:cs="Times New Roman"/>
          <w:sz w:val="28"/>
          <w:szCs w:val="28"/>
        </w:rPr>
        <w:t xml:space="preserve">нижение доли офлайн-продаж. Некоторые бизнесмены полностью переориентируются на </w:t>
      </w:r>
      <w:proofErr w:type="gramStart"/>
      <w:r w:rsidRPr="00450B76">
        <w:rPr>
          <w:rFonts w:ascii="Times New Roman" w:hAnsi="Times New Roman" w:cs="Times New Roman"/>
          <w:sz w:val="28"/>
          <w:szCs w:val="28"/>
        </w:rPr>
        <w:t>интернет-продажи</w:t>
      </w:r>
      <w:proofErr w:type="gramEnd"/>
      <w:r w:rsidRPr="00450B76">
        <w:rPr>
          <w:rFonts w:ascii="Times New Roman" w:hAnsi="Times New Roman" w:cs="Times New Roman"/>
          <w:sz w:val="28"/>
          <w:szCs w:val="28"/>
        </w:rPr>
        <w:t>.</w:t>
      </w:r>
    </w:p>
    <w:p w:rsidR="008D2B58" w:rsidRPr="008D2B58" w:rsidRDefault="008D2B58" w:rsidP="00B215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2B58">
        <w:rPr>
          <w:rFonts w:ascii="Times New Roman" w:hAnsi="Times New Roman" w:cs="Times New Roman"/>
          <w:sz w:val="28"/>
          <w:szCs w:val="28"/>
        </w:rPr>
        <w:t xml:space="preserve">    Аналитики предполагают, что в ближайший год-два 5-7 </w:t>
      </w:r>
      <w:proofErr w:type="spellStart"/>
      <w:r w:rsidRPr="008D2B58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8D2B5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D2B58">
        <w:rPr>
          <w:rFonts w:ascii="Times New Roman" w:hAnsi="Times New Roman" w:cs="Times New Roman"/>
          <w:sz w:val="28"/>
          <w:szCs w:val="28"/>
        </w:rPr>
        <w:t>еловек</w:t>
      </w:r>
      <w:proofErr w:type="spellEnd"/>
      <w:r w:rsidRPr="008D2B58">
        <w:rPr>
          <w:rFonts w:ascii="Times New Roman" w:hAnsi="Times New Roman" w:cs="Times New Roman"/>
          <w:sz w:val="28"/>
          <w:szCs w:val="28"/>
        </w:rPr>
        <w:t xml:space="preserve"> в стране перейдут на удаленную работу. Многие из них после этого постараются покинуть мегаполисы, а привычку потребления привычного ассортимента (в силу его отсутствия в пригородах и малых городах) будут реализовывать через </w:t>
      </w:r>
      <w:proofErr w:type="gramStart"/>
      <w:r w:rsidRPr="008D2B58">
        <w:rPr>
          <w:rFonts w:ascii="Times New Roman" w:hAnsi="Times New Roman" w:cs="Times New Roman"/>
          <w:sz w:val="28"/>
          <w:szCs w:val="28"/>
        </w:rPr>
        <w:t>и-магазины</w:t>
      </w:r>
      <w:proofErr w:type="gramEnd"/>
      <w:r w:rsidRPr="008D2B58">
        <w:rPr>
          <w:rFonts w:ascii="Times New Roman" w:hAnsi="Times New Roman" w:cs="Times New Roman"/>
          <w:sz w:val="28"/>
          <w:szCs w:val="28"/>
        </w:rPr>
        <w:t>.</w:t>
      </w:r>
    </w:p>
    <w:p w:rsidR="00891F8A" w:rsidRDefault="00B2153B" w:rsidP="00B215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53B">
        <w:rPr>
          <w:rFonts w:ascii="Times New Roman" w:hAnsi="Times New Roman" w:cs="Times New Roman"/>
          <w:sz w:val="28"/>
          <w:szCs w:val="28"/>
        </w:rPr>
        <w:t xml:space="preserve">Согласно оценке </w:t>
      </w:r>
      <w:proofErr w:type="spellStart"/>
      <w:r w:rsidRPr="00B2153B">
        <w:rPr>
          <w:rFonts w:ascii="Times New Roman" w:hAnsi="Times New Roman" w:cs="Times New Roman"/>
          <w:sz w:val="28"/>
          <w:szCs w:val="28"/>
        </w:rPr>
        <w:t>CloudPayments</w:t>
      </w:r>
      <w:proofErr w:type="spellEnd"/>
      <w:r w:rsidRPr="00B2153B">
        <w:rPr>
          <w:rFonts w:ascii="Times New Roman" w:hAnsi="Times New Roman" w:cs="Times New Roman"/>
          <w:sz w:val="28"/>
          <w:szCs w:val="28"/>
        </w:rPr>
        <w:t>, во время первой волны пандемии с 28 марта по 30 апреля онлайн-продажи продуктов питания и товаров первой необходимости в России выросли в 2,5 раза. В свою очередь, спрос на онлайн-образование повысился сразу на 99%.</w:t>
      </w:r>
    </w:p>
    <w:p w:rsidR="00B2153B" w:rsidRPr="00B2153B" w:rsidRDefault="00B2153B" w:rsidP="00B215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53B">
        <w:rPr>
          <w:rFonts w:ascii="Times New Roman" w:hAnsi="Times New Roman" w:cs="Times New Roman"/>
          <w:sz w:val="28"/>
          <w:szCs w:val="28"/>
        </w:rPr>
        <w:t xml:space="preserve">По словам экспертов, положительное влияние на динамику </w:t>
      </w:r>
      <w:proofErr w:type="gramStart"/>
      <w:r w:rsidRPr="00B2153B">
        <w:rPr>
          <w:rFonts w:ascii="Times New Roman" w:hAnsi="Times New Roman" w:cs="Times New Roman"/>
          <w:sz w:val="28"/>
          <w:szCs w:val="28"/>
        </w:rPr>
        <w:t>интернет-продаж</w:t>
      </w:r>
      <w:proofErr w:type="gramEnd"/>
      <w:r w:rsidRPr="00B2153B">
        <w:rPr>
          <w:rFonts w:ascii="Times New Roman" w:hAnsi="Times New Roman" w:cs="Times New Roman"/>
          <w:sz w:val="28"/>
          <w:szCs w:val="28"/>
        </w:rPr>
        <w:t xml:space="preserve"> оказали действия Центробанка. Так, с 15 апреля по 30 сентября ЦБ ограничил комиссию за </w:t>
      </w:r>
      <w:proofErr w:type="spellStart"/>
      <w:r w:rsidRPr="00B2153B">
        <w:rPr>
          <w:rFonts w:ascii="Times New Roman" w:hAnsi="Times New Roman" w:cs="Times New Roman"/>
          <w:sz w:val="28"/>
          <w:szCs w:val="28"/>
        </w:rPr>
        <w:t>эквайринг</w:t>
      </w:r>
      <w:proofErr w:type="spellEnd"/>
      <w:r w:rsidRPr="00B2153B">
        <w:rPr>
          <w:rFonts w:ascii="Times New Roman" w:hAnsi="Times New Roman" w:cs="Times New Roman"/>
          <w:sz w:val="28"/>
          <w:szCs w:val="28"/>
        </w:rPr>
        <w:t xml:space="preserve"> (оплату товаров или услуг банковскими картами) уровнем 1% от стоимости продукции онлайн-продавцов. В результате затраты компаний на эту процедуру сократились примерно на 30%, отметил Артём Соколов.</w:t>
      </w:r>
    </w:p>
    <w:p w:rsidR="00B2153B" w:rsidRDefault="00B2153B" w:rsidP="00B215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53B">
        <w:rPr>
          <w:rFonts w:ascii="Times New Roman" w:hAnsi="Times New Roman" w:cs="Times New Roman"/>
          <w:sz w:val="28"/>
          <w:szCs w:val="28"/>
        </w:rPr>
        <w:t xml:space="preserve"> </w:t>
      </w:r>
      <w:r w:rsidRPr="00B2153B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B2153B">
        <w:rPr>
          <w:rFonts w:ascii="Times New Roman" w:hAnsi="Times New Roman" w:cs="Times New Roman"/>
          <w:sz w:val="28"/>
          <w:szCs w:val="28"/>
        </w:rPr>
        <w:t>Интернет-магазины</w:t>
      </w:r>
      <w:proofErr w:type="gramEnd"/>
      <w:r w:rsidRPr="00B2153B">
        <w:rPr>
          <w:rFonts w:ascii="Times New Roman" w:hAnsi="Times New Roman" w:cs="Times New Roman"/>
          <w:sz w:val="28"/>
          <w:szCs w:val="28"/>
        </w:rPr>
        <w:t xml:space="preserve"> смогли сократить расходы на расчётно-кассовое обслуживание, а также освободились от дополнительной отчётности — ранее кассы необходимо было регистрировать в каждом отдельном регионе. Компании смогли перераспределить сэкономленные средства на развитие логистической инфраструктуры, улучшение качества сервиса для покупателей и другие направления развития рынка </w:t>
      </w:r>
      <w:proofErr w:type="spellStart"/>
      <w:r w:rsidRPr="00B2153B"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 w:rsidRPr="00B2153B">
        <w:rPr>
          <w:rFonts w:ascii="Times New Roman" w:hAnsi="Times New Roman" w:cs="Times New Roman"/>
          <w:sz w:val="28"/>
          <w:szCs w:val="28"/>
        </w:rPr>
        <w:t>», — рассказал эксперт.</w:t>
      </w:r>
    </w:p>
    <w:p w:rsidR="00B2153B" w:rsidRPr="00B2153B" w:rsidRDefault="00B2153B" w:rsidP="00B215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53B">
        <w:rPr>
          <w:rFonts w:ascii="Times New Roman" w:hAnsi="Times New Roman" w:cs="Times New Roman"/>
          <w:sz w:val="28"/>
          <w:szCs w:val="28"/>
        </w:rPr>
        <w:t xml:space="preserve">Пандемия </w:t>
      </w:r>
      <w:proofErr w:type="spellStart"/>
      <w:r w:rsidRPr="00B2153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B2153B">
        <w:rPr>
          <w:rFonts w:ascii="Times New Roman" w:hAnsi="Times New Roman" w:cs="Times New Roman"/>
          <w:sz w:val="28"/>
          <w:szCs w:val="28"/>
        </w:rPr>
        <w:t xml:space="preserve"> увеличит динамику роста российской </w:t>
      </w:r>
      <w:proofErr w:type="spellStart"/>
      <w:r w:rsidRPr="00B2153B">
        <w:rPr>
          <w:rFonts w:ascii="Times New Roman" w:hAnsi="Times New Roman" w:cs="Times New Roman"/>
          <w:sz w:val="28"/>
          <w:szCs w:val="28"/>
        </w:rPr>
        <w:t>интернет-торговли</w:t>
      </w:r>
      <w:proofErr w:type="spellEnd"/>
      <w:r w:rsidRPr="00B2153B">
        <w:rPr>
          <w:rFonts w:ascii="Times New Roman" w:hAnsi="Times New Roman" w:cs="Times New Roman"/>
          <w:sz w:val="28"/>
          <w:szCs w:val="28"/>
        </w:rPr>
        <w:t xml:space="preserve">, утверждают аналитики </w:t>
      </w:r>
      <w:proofErr w:type="spellStart"/>
      <w:r w:rsidRPr="00B2153B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B21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53B">
        <w:rPr>
          <w:rFonts w:ascii="Times New Roman" w:hAnsi="Times New Roman" w:cs="Times New Roman"/>
          <w:sz w:val="28"/>
          <w:szCs w:val="28"/>
        </w:rPr>
        <w:t>Insight</w:t>
      </w:r>
      <w:proofErr w:type="spellEnd"/>
      <w:r w:rsidRPr="00B2153B">
        <w:rPr>
          <w:rFonts w:ascii="Times New Roman" w:hAnsi="Times New Roman" w:cs="Times New Roman"/>
          <w:sz w:val="28"/>
          <w:szCs w:val="28"/>
        </w:rPr>
        <w:t xml:space="preserve"> в отчете, с которым ознакомился РБК. С 2019 по 2024 год среднегодовой темп его роста составит 33,2%, за пять лет объем продаж товаров в </w:t>
      </w:r>
      <w:proofErr w:type="spellStart"/>
      <w:r w:rsidRPr="00B2153B">
        <w:rPr>
          <w:rFonts w:ascii="Times New Roman" w:hAnsi="Times New Roman" w:cs="Times New Roman"/>
          <w:sz w:val="28"/>
          <w:szCs w:val="28"/>
        </w:rPr>
        <w:t>онлайне</w:t>
      </w:r>
      <w:proofErr w:type="spellEnd"/>
      <w:r w:rsidRPr="00B2153B">
        <w:rPr>
          <w:rFonts w:ascii="Times New Roman" w:hAnsi="Times New Roman" w:cs="Times New Roman"/>
          <w:sz w:val="28"/>
          <w:szCs w:val="28"/>
        </w:rPr>
        <w:t xml:space="preserve"> вырастет с 1,7 </w:t>
      </w:r>
      <w:proofErr w:type="gramStart"/>
      <w:r w:rsidRPr="00B2153B"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 w:rsidRPr="00B2153B">
        <w:rPr>
          <w:rFonts w:ascii="Times New Roman" w:hAnsi="Times New Roman" w:cs="Times New Roman"/>
          <w:sz w:val="28"/>
          <w:szCs w:val="28"/>
        </w:rPr>
        <w:t xml:space="preserve"> до 7,2 трлн руб. (с НДС). Без обусловленного пандемией режима самоизоляции органический рост с учетом инвестиций в </w:t>
      </w:r>
      <w:proofErr w:type="spellStart"/>
      <w:r w:rsidRPr="00B2153B">
        <w:rPr>
          <w:rFonts w:ascii="Times New Roman" w:hAnsi="Times New Roman" w:cs="Times New Roman"/>
          <w:sz w:val="28"/>
          <w:szCs w:val="28"/>
        </w:rPr>
        <w:t>интернет-торговлю</w:t>
      </w:r>
      <w:proofErr w:type="spellEnd"/>
      <w:r w:rsidRPr="00B2153B">
        <w:rPr>
          <w:rFonts w:ascii="Times New Roman" w:hAnsi="Times New Roman" w:cs="Times New Roman"/>
          <w:sz w:val="28"/>
          <w:szCs w:val="28"/>
        </w:rPr>
        <w:t xml:space="preserve"> крупнейших игроков был бы на 6,6 </w:t>
      </w:r>
      <w:proofErr w:type="spellStart"/>
      <w:r w:rsidRPr="00B2153B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B2153B">
        <w:rPr>
          <w:rFonts w:ascii="Times New Roman" w:hAnsi="Times New Roman" w:cs="Times New Roman"/>
          <w:sz w:val="28"/>
          <w:szCs w:val="28"/>
        </w:rPr>
        <w:t xml:space="preserve">. меньше и его объем в 2024 году составил бы только 5,6 </w:t>
      </w:r>
      <w:proofErr w:type="gramStart"/>
      <w:r w:rsidRPr="00B2153B"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 w:rsidRPr="00B2153B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B2153B" w:rsidRPr="00B2153B" w:rsidRDefault="00B2153B" w:rsidP="00B215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153B" w:rsidRDefault="00B2153B" w:rsidP="00B215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53B">
        <w:rPr>
          <w:rFonts w:ascii="Times New Roman" w:hAnsi="Times New Roman" w:cs="Times New Roman"/>
          <w:sz w:val="28"/>
          <w:szCs w:val="28"/>
        </w:rPr>
        <w:t xml:space="preserve">В 2011–2019 годы среднегодовой темп роста равнялся, по оценке </w:t>
      </w:r>
      <w:proofErr w:type="spellStart"/>
      <w:r w:rsidRPr="00B2153B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B215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53B">
        <w:rPr>
          <w:rFonts w:ascii="Times New Roman" w:hAnsi="Times New Roman" w:cs="Times New Roman"/>
          <w:sz w:val="28"/>
          <w:szCs w:val="28"/>
        </w:rPr>
        <w:t>Insight</w:t>
      </w:r>
      <w:proofErr w:type="spellEnd"/>
      <w:r w:rsidRPr="00B2153B">
        <w:rPr>
          <w:rFonts w:ascii="Times New Roman" w:hAnsi="Times New Roman" w:cs="Times New Roman"/>
          <w:sz w:val="28"/>
          <w:szCs w:val="28"/>
        </w:rPr>
        <w:t xml:space="preserve">, 28%. За эти годы продажи товаров через интернет выросли с 235 </w:t>
      </w:r>
      <w:proofErr w:type="gramStart"/>
      <w:r w:rsidRPr="00B2153B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B2153B">
        <w:rPr>
          <w:rFonts w:ascii="Times New Roman" w:hAnsi="Times New Roman" w:cs="Times New Roman"/>
          <w:sz w:val="28"/>
          <w:szCs w:val="28"/>
        </w:rPr>
        <w:t xml:space="preserve"> до 1,7 трлн руб.</w:t>
      </w:r>
    </w:p>
    <w:p w:rsidR="00845498" w:rsidRDefault="00845498" w:rsidP="00B215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498">
        <w:rPr>
          <w:rFonts w:ascii="Times New Roman" w:hAnsi="Times New Roman" w:cs="Times New Roman"/>
          <w:sz w:val="28"/>
          <w:szCs w:val="28"/>
        </w:rPr>
        <w:t xml:space="preserve">Крупнейшей категорией на рынке онлайн-торговли стали одежда и обувь (30,2% от локального рынка), опередив цифровую и бытовую технику (29,5%). В денежном выражении на "одежду" за шесть месяцев 2020 года пришлось 417,9 </w:t>
      </w:r>
      <w:proofErr w:type="gramStart"/>
      <w:r w:rsidRPr="00845498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845498">
        <w:rPr>
          <w:rFonts w:ascii="Times New Roman" w:hAnsi="Times New Roman" w:cs="Times New Roman"/>
          <w:sz w:val="28"/>
          <w:szCs w:val="28"/>
        </w:rPr>
        <w:t xml:space="preserve"> рублей. Ещё одно новшество: продукты питания впервые вошли в топ-3 покупок, </w:t>
      </w:r>
      <w:r w:rsidRPr="00845498">
        <w:rPr>
          <w:rFonts w:ascii="Times New Roman" w:hAnsi="Times New Roman" w:cs="Times New Roman"/>
          <w:sz w:val="28"/>
          <w:szCs w:val="28"/>
        </w:rPr>
        <w:lastRenderedPageBreak/>
        <w:t>составив 14,1% оборота локального рынка. При этом самый большой рост (277%) у товаров для творчества.</w:t>
      </w:r>
    </w:p>
    <w:p w:rsidR="004042E2" w:rsidRDefault="004042E2" w:rsidP="00B215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2E2">
        <w:rPr>
          <w:rFonts w:ascii="Times New Roman" w:hAnsi="Times New Roman" w:cs="Times New Roman"/>
          <w:sz w:val="28"/>
          <w:szCs w:val="28"/>
        </w:rPr>
        <w:t xml:space="preserve">Влияние пандемии на рост онлайн-торговли в России составит не менее 6% в среднем в год до 2024 года. Совокупный дополнительный прирост за счет факторов пандемии за эти годы составит 4,4 </w:t>
      </w:r>
      <w:proofErr w:type="gramStart"/>
      <w:r w:rsidRPr="004042E2"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 w:rsidRPr="004042E2">
        <w:rPr>
          <w:rFonts w:ascii="Times New Roman" w:hAnsi="Times New Roman" w:cs="Times New Roman"/>
          <w:sz w:val="28"/>
          <w:szCs w:val="28"/>
        </w:rPr>
        <w:t xml:space="preserve"> рублей из 23,3 трлн рублей общего объема рынка за эти годы.</w:t>
      </w:r>
    </w:p>
    <w:p w:rsidR="004042E2" w:rsidRPr="00B2153B" w:rsidRDefault="004042E2" w:rsidP="00B215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2E2">
        <w:rPr>
          <w:rFonts w:ascii="Times New Roman" w:hAnsi="Times New Roman" w:cs="Times New Roman"/>
          <w:sz w:val="28"/>
          <w:szCs w:val="28"/>
        </w:rPr>
        <w:t xml:space="preserve">В результате пандемии возникли факторы, действие которых будет ощущаться в течение многих лет. В 2024 объем онлайн-продаж, созданный факторами пандемии составит 1,6 </w:t>
      </w:r>
      <w:proofErr w:type="gramStart"/>
      <w:r w:rsidRPr="004042E2">
        <w:rPr>
          <w:rFonts w:ascii="Times New Roman" w:hAnsi="Times New Roman" w:cs="Times New Roman"/>
          <w:sz w:val="28"/>
          <w:szCs w:val="28"/>
        </w:rPr>
        <w:t>трлн</w:t>
      </w:r>
      <w:proofErr w:type="gramEnd"/>
      <w:r w:rsidRPr="004042E2">
        <w:rPr>
          <w:rFonts w:ascii="Times New Roman" w:hAnsi="Times New Roman" w:cs="Times New Roman"/>
          <w:sz w:val="28"/>
          <w:szCs w:val="28"/>
        </w:rPr>
        <w:t xml:space="preserve"> рублей.</w:t>
      </w:r>
      <w:bookmarkStart w:id="0" w:name="_GoBack"/>
      <w:bookmarkEnd w:id="0"/>
    </w:p>
    <w:sectPr w:rsidR="004042E2" w:rsidRPr="00B2153B" w:rsidSect="00BA6FC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D7"/>
    <w:rsid w:val="004042E2"/>
    <w:rsid w:val="00450B76"/>
    <w:rsid w:val="0068364C"/>
    <w:rsid w:val="008263D7"/>
    <w:rsid w:val="00845498"/>
    <w:rsid w:val="00891F8A"/>
    <w:rsid w:val="008D2B58"/>
    <w:rsid w:val="009E2EA7"/>
    <w:rsid w:val="00B2153B"/>
    <w:rsid w:val="00B97456"/>
    <w:rsid w:val="00BA1EE4"/>
    <w:rsid w:val="00BA6FC7"/>
    <w:rsid w:val="00C5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F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vantshop.net/blog/common/analitika-po-onlain-prodazham-v-period-karantina" TargetMode="External"/><Relationship Id="rId5" Type="http://schemas.openxmlformats.org/officeDocument/2006/relationships/hyperlink" Target="mailto:Ekaterina-zhilin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2020-11-01T09:46:00Z</dcterms:created>
  <dcterms:modified xsi:type="dcterms:W3CDTF">2020-11-01T09:46:00Z</dcterms:modified>
</cp:coreProperties>
</file>